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b/>
          <w:bCs/>
          <w:color w:val="000000" w:themeColor="text1"/>
          <w:sz w:val="36"/>
          <w:szCs w:val="36"/>
          <w14:textFill>
            <w14:solidFill>
              <w14:schemeClr w14:val="tx1"/>
            </w14:solidFill>
          </w14:textFill>
        </w:rPr>
      </w:pPr>
      <w:bookmarkStart w:id="0" w:name="_GoBack"/>
      <w:r>
        <w:rPr>
          <w:rFonts w:hint="eastAsia" w:ascii="Times New Roman" w:hAnsi="Times New Roman" w:eastAsia="方正小标宋简体" w:cs="Times New Roman"/>
          <w:b/>
          <w:bCs/>
          <w:color w:val="000000" w:themeColor="text1"/>
          <w:sz w:val="36"/>
          <w:szCs w:val="36"/>
          <w14:textFill>
            <w14:solidFill>
              <w14:schemeClr w14:val="tx1"/>
            </w14:solidFill>
          </w14:textFill>
        </w:rPr>
        <w:t>浙江稠州商业银行</w:t>
      </w:r>
      <w:r>
        <w:rPr>
          <w:rFonts w:hint="eastAsia" w:ascii="Times New Roman" w:hAnsi="Times New Roman" w:eastAsia="方正小标宋简体" w:cs="Times New Roman"/>
          <w:b/>
          <w:bCs/>
          <w:color w:val="000000" w:themeColor="text1"/>
          <w:sz w:val="36"/>
          <w:szCs w:val="36"/>
          <w:lang w:eastAsia="zh-CN"/>
          <w14:textFill>
            <w14:solidFill>
              <w14:schemeClr w14:val="tx1"/>
            </w14:solidFill>
          </w14:textFill>
        </w:rPr>
        <w:t>遂昌云峰</w:t>
      </w:r>
      <w:r>
        <w:rPr>
          <w:rFonts w:hint="eastAsia" w:ascii="Times New Roman" w:hAnsi="Times New Roman" w:eastAsia="方正小标宋简体" w:cs="Times New Roman"/>
          <w:b/>
          <w:bCs/>
          <w:color w:val="000000" w:themeColor="text1"/>
          <w:sz w:val="36"/>
          <w:szCs w:val="36"/>
          <w14:textFill>
            <w14:solidFill>
              <w14:schemeClr w14:val="tx1"/>
            </w14:solidFill>
          </w14:textFill>
        </w:rPr>
        <w:t>小微企业专营支行</w:t>
      </w:r>
      <w:r>
        <w:rPr>
          <w:rFonts w:ascii="Times New Roman" w:hAnsi="Times New Roman" w:eastAsia="方正小标宋简体" w:cs="Times New Roman"/>
          <w:b/>
          <w:bCs/>
          <w:color w:val="000000" w:themeColor="text1"/>
          <w:sz w:val="36"/>
          <w:szCs w:val="36"/>
          <w14:textFill>
            <w14:solidFill>
              <w14:schemeClr w14:val="tx1"/>
            </w14:solidFill>
          </w14:textFill>
        </w:rPr>
        <w:t>关于换领《中华人民共和国金融许可证》的公告</w:t>
      </w:r>
    </w:p>
    <w:bookmarkEnd w:id="0"/>
    <w:p>
      <w:pPr>
        <w:rPr>
          <w:rFonts w:ascii="仿宋_GB2312" w:eastAsia="仿宋_GB2312"/>
          <w:sz w:val="28"/>
        </w:rPr>
      </w:pPr>
      <w:r>
        <w:rPr>
          <w:rFonts w:hint="eastAsia" w:ascii="仿宋_GB2312" w:eastAsia="仿宋_GB2312"/>
          <w:sz w:val="28"/>
        </w:rPr>
        <w:t>　</w:t>
      </w:r>
    </w:p>
    <w:p>
      <w:pPr>
        <w:ind w:firstLine="560" w:firstLineChars="200"/>
        <w:rPr>
          <w:rFonts w:ascii="Times New Roman" w:hAnsi="Times New Roman" w:eastAsia="仿宋_GB2312" w:cs="仿宋_GB2312"/>
          <w:color w:val="000000" w:themeColor="text1"/>
          <w:sz w:val="28"/>
          <w:szCs w:val="28"/>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经中国银行保险监督管理委员会丽水监管分局批准，换领《中华人民共和国金融许可证》，现予以公告。</w:t>
      </w:r>
    </w:p>
    <w:p>
      <w:pPr>
        <w:rPr>
          <w:rFonts w:hint="eastAsia" w:ascii="仿宋_GB2312" w:eastAsia="仿宋_GB2312"/>
          <w:color w:val="auto"/>
          <w:sz w:val="28"/>
        </w:rPr>
      </w:pPr>
      <w:r>
        <w:rPr>
          <w:rFonts w:hint="eastAsia" w:ascii="仿宋_GB2312" w:eastAsia="仿宋_GB2312"/>
          <w:sz w:val="28"/>
        </w:rPr>
        <w:t>　　机构名称</w:t>
      </w:r>
      <w:r>
        <w:rPr>
          <w:rFonts w:hint="eastAsia" w:ascii="仿宋_GB2312" w:eastAsia="仿宋_GB2312"/>
          <w:color w:val="auto"/>
          <w:sz w:val="28"/>
        </w:rPr>
        <w:t>：浙江稠州商业银行股份有限公司</w:t>
      </w:r>
      <w:r>
        <w:rPr>
          <w:rFonts w:hint="eastAsia" w:ascii="仿宋_GB2312" w:eastAsia="仿宋_GB2312"/>
          <w:color w:val="auto"/>
          <w:sz w:val="28"/>
          <w:lang w:eastAsia="zh-CN"/>
        </w:rPr>
        <w:t>遂昌云峰</w:t>
      </w:r>
      <w:r>
        <w:rPr>
          <w:rFonts w:hint="eastAsia" w:ascii="仿宋_GB2312" w:eastAsia="仿宋_GB2312"/>
          <w:color w:val="auto"/>
          <w:sz w:val="28"/>
        </w:rPr>
        <w:t>小微企业专营支行</w:t>
      </w:r>
    </w:p>
    <w:p>
      <w:pPr>
        <w:ind w:firstLine="570"/>
        <w:rPr>
          <w:rFonts w:hint="eastAsia" w:ascii="仿宋_GB2312" w:eastAsia="仿宋_GB2312"/>
          <w:color w:val="auto"/>
          <w:sz w:val="28"/>
        </w:rPr>
      </w:pPr>
      <w:r>
        <w:rPr>
          <w:rFonts w:hint="eastAsia" w:ascii="仿宋_GB2312" w:eastAsia="仿宋_GB2312"/>
          <w:color w:val="auto"/>
          <w:sz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　</w:t>
      </w:r>
    </w:p>
    <w:p>
      <w:pPr>
        <w:ind w:firstLine="570"/>
        <w:rPr>
          <w:rFonts w:ascii="仿宋_GB2312" w:eastAsia="仿宋_GB2312"/>
          <w:color w:val="auto"/>
          <w:sz w:val="28"/>
        </w:rPr>
      </w:pPr>
      <w:r>
        <w:rPr>
          <w:rFonts w:hint="eastAsia" w:ascii="仿宋_GB2312" w:eastAsia="仿宋_GB2312"/>
          <w:color w:val="auto"/>
          <w:sz w:val="28"/>
        </w:rPr>
        <w:t>发证机关：中国银行保险监督管理委员会丽水监管分局</w:t>
      </w:r>
    </w:p>
    <w:p>
      <w:pPr>
        <w:rPr>
          <w:rFonts w:hint="default" w:ascii="Times New Roman" w:hAnsi="Times New Roman" w:eastAsia="仿宋_GB2312" w:cs="Times New Roman"/>
          <w:color w:val="auto"/>
          <w:sz w:val="28"/>
          <w:lang w:val="en-US" w:eastAsia="zh-CN"/>
        </w:rPr>
      </w:pPr>
      <w:r>
        <w:rPr>
          <w:rFonts w:hint="eastAsia" w:ascii="仿宋_GB2312" w:eastAsia="仿宋_GB2312"/>
          <w:color w:val="auto"/>
          <w:sz w:val="28"/>
        </w:rPr>
        <w:t>　　机构编码：</w:t>
      </w:r>
      <w:r>
        <w:rPr>
          <w:rFonts w:ascii="Times New Roman" w:hAnsi="Times New Roman" w:eastAsia="仿宋_GB2312" w:cs="Times New Roman"/>
          <w:color w:val="auto"/>
          <w:sz w:val="28"/>
        </w:rPr>
        <w:t xml:space="preserve"> B0158S3331100</w:t>
      </w:r>
      <w:r>
        <w:rPr>
          <w:rFonts w:hint="eastAsia" w:ascii="Times New Roman" w:hAnsi="Times New Roman" w:eastAsia="仿宋_GB2312" w:cs="Times New Roman"/>
          <w:color w:val="auto"/>
          <w:sz w:val="28"/>
          <w:lang w:val="en-US" w:eastAsia="zh-CN"/>
        </w:rPr>
        <w:t>10</w:t>
      </w:r>
    </w:p>
    <w:p>
      <w:pPr>
        <w:ind w:firstLine="570"/>
        <w:rPr>
          <w:rFonts w:hint="default" w:ascii="Times New Roman" w:hAnsi="Times New Roman" w:eastAsia="仿宋_GB2312" w:cs="Times New Roman"/>
          <w:color w:val="auto"/>
          <w:sz w:val="28"/>
          <w:lang w:val="en-US" w:eastAsia="zh-CN"/>
        </w:rPr>
      </w:pPr>
      <w:r>
        <w:rPr>
          <w:rFonts w:hint="eastAsia" w:ascii="Times New Roman" w:hAnsi="Times New Roman" w:eastAsia="仿宋_GB2312" w:cs="仿宋_GB2312"/>
          <w:color w:val="auto"/>
          <w:sz w:val="28"/>
          <w:szCs w:val="28"/>
        </w:rPr>
        <w:t>许可证流水号：00871</w:t>
      </w:r>
      <w:r>
        <w:rPr>
          <w:rFonts w:hint="eastAsia" w:ascii="Times New Roman" w:hAnsi="Times New Roman" w:eastAsia="仿宋_GB2312" w:cs="仿宋_GB2312"/>
          <w:color w:val="auto"/>
          <w:sz w:val="28"/>
          <w:szCs w:val="28"/>
          <w:lang w:val="en-US" w:eastAsia="zh-CN"/>
        </w:rPr>
        <w:t>138</w:t>
      </w:r>
    </w:p>
    <w:p>
      <w:pPr>
        <w:rPr>
          <w:rFonts w:ascii="Times New Roman" w:hAnsi="Times New Roman" w:eastAsia="仿宋_GB2312" w:cs="Times New Roman"/>
          <w:color w:val="auto"/>
          <w:sz w:val="28"/>
        </w:rPr>
      </w:pPr>
      <w:r>
        <w:rPr>
          <w:rFonts w:ascii="Times New Roman" w:hAnsi="Times New Roman" w:eastAsia="仿宋_GB2312" w:cs="Times New Roman"/>
          <w:color w:val="auto"/>
          <w:sz w:val="28"/>
        </w:rPr>
        <w:t>　　批准成立日期：201</w:t>
      </w:r>
      <w:r>
        <w:rPr>
          <w:rFonts w:hint="eastAsia" w:ascii="Times New Roman" w:hAnsi="Times New Roman" w:eastAsia="仿宋_GB2312" w:cs="Times New Roman"/>
          <w:color w:val="auto"/>
          <w:sz w:val="28"/>
          <w:lang w:val="en-US" w:eastAsia="zh-CN"/>
        </w:rPr>
        <w:t>4</w:t>
      </w:r>
      <w:r>
        <w:rPr>
          <w:rFonts w:ascii="Times New Roman" w:hAnsi="Times New Roman" w:eastAsia="仿宋_GB2312" w:cs="Times New Roman"/>
          <w:color w:val="auto"/>
          <w:sz w:val="28"/>
        </w:rPr>
        <w:t>年0</w:t>
      </w:r>
      <w:r>
        <w:rPr>
          <w:rFonts w:hint="eastAsia" w:ascii="Times New Roman" w:hAnsi="Times New Roman" w:eastAsia="仿宋_GB2312" w:cs="Times New Roman"/>
          <w:color w:val="auto"/>
          <w:sz w:val="28"/>
          <w:lang w:val="en-US" w:eastAsia="zh-CN"/>
        </w:rPr>
        <w:t>7</w:t>
      </w:r>
      <w:r>
        <w:rPr>
          <w:rFonts w:ascii="Times New Roman" w:hAnsi="Times New Roman" w:eastAsia="仿宋_GB2312" w:cs="Times New Roman"/>
          <w:color w:val="auto"/>
          <w:sz w:val="28"/>
        </w:rPr>
        <w:t>月1</w:t>
      </w:r>
      <w:r>
        <w:rPr>
          <w:rFonts w:hint="eastAsia" w:ascii="Times New Roman" w:hAnsi="Times New Roman" w:eastAsia="仿宋_GB2312" w:cs="Times New Roman"/>
          <w:color w:val="auto"/>
          <w:sz w:val="28"/>
          <w:lang w:val="en-US" w:eastAsia="zh-CN"/>
        </w:rPr>
        <w:t>5</w:t>
      </w:r>
      <w:r>
        <w:rPr>
          <w:rFonts w:ascii="Times New Roman" w:hAnsi="Times New Roman" w:eastAsia="仿宋_GB2312" w:cs="Times New Roman"/>
          <w:color w:val="auto"/>
          <w:sz w:val="28"/>
        </w:rPr>
        <w:t>日</w:t>
      </w:r>
    </w:p>
    <w:p>
      <w:pPr>
        <w:ind w:firstLine="568"/>
        <w:rPr>
          <w:rFonts w:ascii="Times New Roman" w:hAnsi="Times New Roman" w:eastAsia="仿宋_GB2312" w:cs="Times New Roman"/>
          <w:color w:val="auto"/>
          <w:sz w:val="28"/>
        </w:rPr>
      </w:pPr>
      <w:r>
        <w:rPr>
          <w:rFonts w:ascii="Times New Roman" w:hAnsi="Times New Roman" w:eastAsia="仿宋_GB2312" w:cs="Times New Roman"/>
          <w:color w:val="auto"/>
          <w:sz w:val="28"/>
        </w:rPr>
        <w:t>营业地址：浙江省</w:t>
      </w:r>
      <w:r>
        <w:rPr>
          <w:rFonts w:ascii="Times New Roman" w:hAnsi="Times New Roman" w:eastAsia="仿宋_GB2312" w:cs="Times New Roman"/>
          <w:color w:val="auto"/>
          <w:sz w:val="28"/>
          <w:lang w:val="zh-CN"/>
        </w:rPr>
        <w:t>丽水市</w:t>
      </w:r>
      <w:r>
        <w:rPr>
          <w:rFonts w:hint="eastAsia" w:ascii="Times New Roman" w:hAnsi="Times New Roman" w:eastAsia="仿宋_GB2312" w:cs="Times New Roman"/>
          <w:color w:val="auto"/>
          <w:sz w:val="28"/>
          <w:lang w:eastAsia="zh-CN"/>
        </w:rPr>
        <w:t>遂昌</w:t>
      </w:r>
      <w:r>
        <w:rPr>
          <w:rFonts w:ascii="Times New Roman" w:hAnsi="Times New Roman" w:eastAsia="仿宋_GB2312" w:cs="Times New Roman"/>
          <w:color w:val="auto"/>
          <w:sz w:val="28"/>
        </w:rPr>
        <w:t>县</w:t>
      </w:r>
      <w:r>
        <w:rPr>
          <w:rFonts w:hint="eastAsia" w:ascii="Times New Roman" w:hAnsi="Times New Roman" w:eastAsia="仿宋_GB2312" w:cs="Times New Roman"/>
          <w:color w:val="auto"/>
          <w:sz w:val="28"/>
          <w:lang w:eastAsia="zh-CN"/>
        </w:rPr>
        <w:t>云峰</w:t>
      </w:r>
      <w:r>
        <w:rPr>
          <w:rFonts w:ascii="Times New Roman" w:hAnsi="Times New Roman" w:eastAsia="仿宋_GB2312" w:cs="Times New Roman"/>
          <w:color w:val="auto"/>
          <w:sz w:val="28"/>
        </w:rPr>
        <w:t>街道</w:t>
      </w:r>
      <w:r>
        <w:rPr>
          <w:rFonts w:hint="eastAsia" w:ascii="Times New Roman" w:hAnsi="Times New Roman" w:eastAsia="仿宋_GB2312" w:cs="Times New Roman"/>
          <w:color w:val="auto"/>
          <w:sz w:val="28"/>
          <w:lang w:eastAsia="zh-CN"/>
        </w:rPr>
        <w:t>兴云街</w:t>
      </w:r>
      <w:r>
        <w:rPr>
          <w:rFonts w:hint="eastAsia" w:ascii="Times New Roman" w:hAnsi="Times New Roman" w:eastAsia="仿宋_GB2312" w:cs="Times New Roman"/>
          <w:color w:val="auto"/>
          <w:sz w:val="28"/>
          <w:lang w:val="en-US" w:eastAsia="zh-CN"/>
        </w:rPr>
        <w:t>38号</w:t>
      </w:r>
      <w:r>
        <w:rPr>
          <w:rFonts w:ascii="Times New Roman" w:hAnsi="Times New Roman" w:eastAsia="仿宋_GB2312" w:cs="Times New Roman"/>
          <w:color w:val="auto"/>
          <w:sz w:val="28"/>
        </w:rPr>
        <w:t>。　　</w:t>
      </w:r>
    </w:p>
    <w:p>
      <w:pPr>
        <w:ind w:firstLine="568"/>
        <w:rPr>
          <w:rFonts w:hint="default" w:ascii="Times New Roman" w:hAnsi="Times New Roman" w:eastAsia="仿宋_GB2312" w:cs="Times New Roman"/>
          <w:color w:val="auto"/>
          <w:sz w:val="28"/>
          <w:szCs w:val="28"/>
          <w:lang w:val="en-US" w:eastAsia="zh-CN"/>
        </w:rPr>
      </w:pPr>
      <w:r>
        <w:rPr>
          <w:rFonts w:ascii="Times New Roman" w:hAnsi="Times New Roman" w:eastAsia="仿宋_GB2312" w:cs="Times New Roman"/>
          <w:color w:val="auto"/>
          <w:sz w:val="28"/>
        </w:rPr>
        <w:t>电话：</w:t>
      </w:r>
      <w:r>
        <w:rPr>
          <w:rFonts w:ascii="Times New Roman" w:hAnsi="Times New Roman" w:eastAsia="仿宋_GB2312" w:cs="Times New Roman"/>
          <w:color w:val="auto"/>
          <w:sz w:val="28"/>
          <w:szCs w:val="28"/>
        </w:rPr>
        <w:t>0578-</w:t>
      </w:r>
      <w:r>
        <w:rPr>
          <w:rFonts w:hint="eastAsia" w:ascii="Times New Roman" w:hAnsi="Times New Roman" w:eastAsia="仿宋_GB2312" w:cs="Times New Roman"/>
          <w:color w:val="auto"/>
          <w:sz w:val="28"/>
          <w:szCs w:val="28"/>
          <w:lang w:val="en-US" w:eastAsia="zh-CN"/>
        </w:rPr>
        <w:t>8188666</w:t>
      </w:r>
    </w:p>
    <w:p>
      <w:pPr>
        <w:ind w:firstLine="570"/>
        <w:rPr>
          <w:rFonts w:ascii="Times New Roman" w:hAnsi="Times New Roman" w:eastAsia="仿宋_GB2312" w:cs="Times New Roman"/>
          <w:color w:val="auto"/>
          <w:sz w:val="28"/>
        </w:rPr>
      </w:pPr>
      <w:r>
        <w:rPr>
          <w:rFonts w:ascii="Times New Roman" w:hAnsi="Times New Roman" w:eastAsia="仿宋_GB2312" w:cs="Times New Roman"/>
          <w:color w:val="auto"/>
          <w:sz w:val="28"/>
        </w:rPr>
        <w:t>发证日期：202</w:t>
      </w:r>
      <w:r>
        <w:rPr>
          <w:rFonts w:hint="eastAsia" w:ascii="Times New Roman" w:hAnsi="Times New Roman" w:eastAsia="仿宋_GB2312" w:cs="Times New Roman"/>
          <w:color w:val="auto"/>
          <w:sz w:val="28"/>
          <w:lang w:val="en-US" w:eastAsia="zh-CN"/>
        </w:rPr>
        <w:t>2</w:t>
      </w:r>
      <w:r>
        <w:rPr>
          <w:rFonts w:ascii="Times New Roman" w:hAnsi="Times New Roman" w:eastAsia="仿宋_GB2312" w:cs="Times New Roman"/>
          <w:color w:val="auto"/>
          <w:sz w:val="28"/>
        </w:rPr>
        <w:t>年</w:t>
      </w:r>
      <w:r>
        <w:rPr>
          <w:rFonts w:hint="eastAsia" w:ascii="Times New Roman" w:hAnsi="Times New Roman" w:eastAsia="仿宋_GB2312" w:cs="Times New Roman"/>
          <w:color w:val="auto"/>
          <w:sz w:val="28"/>
          <w:lang w:val="en-US" w:eastAsia="zh-CN"/>
        </w:rPr>
        <w:t>01</w:t>
      </w:r>
      <w:r>
        <w:rPr>
          <w:rFonts w:ascii="Times New Roman" w:hAnsi="Times New Roman" w:eastAsia="仿宋_GB2312" w:cs="Times New Roman"/>
          <w:color w:val="auto"/>
          <w:sz w:val="28"/>
        </w:rPr>
        <w:t>月</w:t>
      </w:r>
      <w:r>
        <w:rPr>
          <w:rFonts w:hint="eastAsia" w:ascii="Times New Roman" w:hAnsi="Times New Roman" w:eastAsia="仿宋_GB2312" w:cs="Times New Roman"/>
          <w:color w:val="auto"/>
          <w:sz w:val="28"/>
          <w:lang w:val="en-US" w:eastAsia="zh-CN"/>
        </w:rPr>
        <w:t>25</w:t>
      </w:r>
      <w:r>
        <w:rPr>
          <w:rFonts w:ascii="Times New Roman" w:hAnsi="Times New Roman" w:eastAsia="仿宋_GB2312" w:cs="Times New Roman"/>
          <w:color w:val="auto"/>
          <w:sz w:val="28"/>
        </w:rPr>
        <w:t>日</w:t>
      </w:r>
    </w:p>
    <w:p>
      <w:pPr>
        <w:ind w:firstLine="570"/>
        <w:rPr>
          <w:rFonts w:ascii="仿宋_GB2312" w:eastAsia="仿宋_GB2312"/>
          <w:color w:val="auto"/>
          <w:sz w:val="28"/>
        </w:rPr>
      </w:pPr>
    </w:p>
    <w:p>
      <w:pPr>
        <w:ind w:firstLine="570"/>
        <w:rPr>
          <w:rFonts w:ascii="仿宋_GB2312" w:eastAsia="仿宋_GB2312"/>
          <w:color w:val="auto"/>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A185D56"/>
    <w:rsid w:val="1D5F4791"/>
    <w:rsid w:val="1E291BD2"/>
    <w:rsid w:val="232F2767"/>
    <w:rsid w:val="2AF87234"/>
    <w:rsid w:val="37A66C9C"/>
    <w:rsid w:val="40940FB3"/>
    <w:rsid w:val="46AD0871"/>
    <w:rsid w:val="5E6E7E30"/>
    <w:rsid w:val="62C5546C"/>
    <w:rsid w:val="670955FA"/>
    <w:rsid w:val="6B2C39C2"/>
    <w:rsid w:val="6D015E33"/>
    <w:rsid w:val="736C45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2022-01-27T09:20:10Z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